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</w:rPr>
        <w:drawing>
          <wp:inline distT="0" distB="0" distL="0" distR="0">
            <wp:extent cx="5940425" cy="352625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ИНСТРУКЦИЯ № 1</w:t>
      </w:r>
      <w:r>
        <w:rPr>
          <w:b/>
          <w:bCs/>
          <w:color w:val="000000"/>
        </w:rPr>
        <w:br/>
      </w:r>
      <w:bookmarkStart w:id="0" w:name="_GoBack"/>
      <w:bookmarkEnd w:id="0"/>
      <w:r>
        <w:rPr>
          <w:b/>
          <w:bCs/>
          <w:color w:val="000000"/>
          <w:shd w:val="clear" w:color="auto" w:fill="FFFFFF"/>
        </w:rPr>
        <w:t>по правилам дорожного движения</w:t>
      </w:r>
    </w:p>
    <w:p w:rsidR="00E94BD0" w:rsidRDefault="00E94BD0" w:rsidP="00E94BD0">
      <w:pPr>
        <w:pStyle w:val="a3"/>
        <w:spacing w:before="0" w:beforeAutospacing="0" w:after="150" w:afterAutospacing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МБОУ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E94BD0">
        <w:rPr>
          <w:b/>
          <w:bCs/>
          <w:color w:val="000000"/>
          <w:shd w:val="clear" w:color="auto" w:fill="FFFFFF"/>
        </w:rPr>
        <w:t>«</w:t>
      </w:r>
      <w:proofErr w:type="spellStart"/>
      <w:r w:rsidRPr="00E94BD0">
        <w:rPr>
          <w:b/>
          <w:bCs/>
          <w:color w:val="000000"/>
          <w:shd w:val="clear" w:color="auto" w:fill="FFFFFF"/>
        </w:rPr>
        <w:t>Каршига</w:t>
      </w:r>
      <w:proofErr w:type="spellEnd"/>
      <w:r w:rsidRPr="00E94BD0">
        <w:rPr>
          <w:b/>
          <w:bCs/>
          <w:color w:val="000000"/>
          <w:shd w:val="clear" w:color="auto" w:fill="FFFFFF"/>
        </w:rPr>
        <w:t>-Аульская СОШ»</w:t>
      </w:r>
    </w:p>
    <w:p w:rsidR="00E94BD0" w:rsidRDefault="00E94BD0" w:rsidP="00E94BD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>
        <w:rPr>
          <w:color w:val="000000"/>
        </w:rPr>
        <w:br/>
        <w:t>2. Пешеходы должны двигаться по тротуарам или пешеходным дорожкам, а при их отсутствии по обочине. </w:t>
      </w:r>
      <w:r>
        <w:rPr>
          <w:color w:val="000000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>
        <w:rPr>
          <w:color w:val="000000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>
        <w:rPr>
          <w:color w:val="000000"/>
        </w:rPr>
        <w:br/>
        <w:t xml:space="preserve">5. </w:t>
      </w:r>
      <w:proofErr w:type="gramStart"/>
      <w:r>
        <w:rPr>
          <w:color w:val="000000"/>
        </w:rPr>
        <w:t>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 </w:t>
      </w:r>
      <w:r>
        <w:rPr>
          <w:color w:val="000000"/>
        </w:rPr>
        <w:br/>
        <w:t>6.</w:t>
      </w:r>
      <w:proofErr w:type="gramEnd"/>
      <w:r>
        <w:rPr>
          <w:color w:val="000000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>
        <w:rPr>
          <w:color w:val="000000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>
        <w:rPr>
          <w:color w:val="000000"/>
        </w:rPr>
        <w:br/>
        <w:t>Переходить проезжую часть можно только на зеленый сигнал светофора, при разрешающем жесте регулировщика. </w:t>
      </w:r>
      <w:r>
        <w:rPr>
          <w:color w:val="000000"/>
        </w:rPr>
        <w:br/>
        <w:t>При красном и желтом сигнале, а также при мигающих сигналах светофора переход запрещается. </w:t>
      </w:r>
      <w:r>
        <w:rPr>
          <w:color w:val="000000"/>
        </w:rPr>
        <w:br/>
        <w:t xml:space="preserve">8. На нерегулируемых пешеходных переходах пешеходы могут выходить на проезжую </w:t>
      </w:r>
      <w:r>
        <w:rPr>
          <w:color w:val="000000"/>
        </w:rPr>
        <w:lastRenderedPageBreak/>
        <w:t>часть после того, как оценят расстояние до приближающегося транспорта, его скорость и убедятся, что переход будет безопасен, </w:t>
      </w:r>
      <w:r>
        <w:rPr>
          <w:color w:val="000000"/>
        </w:rPr>
        <w:br/>
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>
        <w:rPr>
          <w:color w:val="000000"/>
        </w:rPr>
        <w:br/>
        <w:t>10. Выйдя на проезжую часть, не задерживайтесь и не останавливайтесь: если это не связано с обеспечением безопасности. </w:t>
      </w:r>
      <w:r>
        <w:rPr>
          <w:color w:val="000000"/>
        </w:rPr>
        <w:br/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 </w:t>
      </w:r>
      <w:r>
        <w:rPr>
          <w:color w:val="000000"/>
        </w:rPr>
        <w:br/>
        <w:t xml:space="preserve">11. Пешеходы, не успевшие закончить переход, должны останавливаться на линии, разделяющей транспортные потоки, противоположных направлений. Продолжать </w:t>
      </w:r>
      <w:proofErr w:type="gramStart"/>
      <w:r>
        <w:rPr>
          <w:color w:val="000000"/>
        </w:rPr>
        <w:t>переход можно лишь убедившись</w:t>
      </w:r>
      <w:proofErr w:type="gramEnd"/>
      <w:r>
        <w:rPr>
          <w:color w:val="000000"/>
        </w:rPr>
        <w:t xml:space="preserve"> в безопасности дальнейшего движения и с учетом сигнала светофора (регулировщика). </w:t>
      </w:r>
      <w:r>
        <w:rPr>
          <w:color w:val="000000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>
        <w:rPr>
          <w:color w:val="000000"/>
        </w:rPr>
        <w:br/>
        <w:t>12. При приближении транспортных сре</w:t>
      </w:r>
      <w:proofErr w:type="gramStart"/>
      <w:r>
        <w:rPr>
          <w:color w:val="000000"/>
        </w:rPr>
        <w:t>дств с вкл</w:t>
      </w:r>
      <w:proofErr w:type="gramEnd"/>
      <w:r>
        <w:rPr>
          <w:color w:val="000000"/>
        </w:rPr>
        <w:t>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>
        <w:rPr>
          <w:color w:val="000000"/>
        </w:rPr>
        <w:br/>
        <w:t>13. Ожидать транспортные средства разрешается только на специальных посадочных площадках, а при их отсутствии на тротуаре или обочине. </w:t>
      </w:r>
      <w:r>
        <w:rPr>
          <w:color w:val="000000"/>
        </w:rPr>
        <w:br/>
        <w:t>14. Во время ожидания транспортного средства не играйте, не катайтесь на коньках, лыжах и санках, не выбегайте на дорогу. </w:t>
      </w:r>
      <w:r>
        <w:rPr>
          <w:color w:val="000000"/>
        </w:rPr>
        <w:br/>
        <w:t>15. Периодичность проведения инструктажа. </w:t>
      </w:r>
      <w:r>
        <w:rPr>
          <w:color w:val="000000"/>
        </w:rPr>
        <w:br/>
        <w:t>Очередной инструктаж проводится в начале и конце каждой учебной четверти. Проведение инструктажа фиксируется в журнале. </w:t>
      </w:r>
      <w:r>
        <w:rPr>
          <w:color w:val="000000"/>
        </w:rPr>
        <w:br/>
        <w:t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</w:rPr>
        <w:lastRenderedPageBreak/>
        <w:drawing>
          <wp:inline distT="0" distB="0" distL="0" distR="0" wp14:anchorId="170ECC01">
            <wp:extent cx="5937885" cy="3523615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ИНСТРУКЦИЯ № 2</w:t>
      </w:r>
      <w:r>
        <w:rPr>
          <w:b/>
          <w:bCs/>
          <w:color w:val="000000"/>
        </w:rPr>
        <w:br/>
        <w:t>по безопасному поведению в общественном транспорте</w:t>
      </w:r>
    </w:p>
    <w:p w:rsidR="00E94BD0" w:rsidRDefault="00E94BD0" w:rsidP="00E94BD0">
      <w:pPr>
        <w:pStyle w:val="a3"/>
        <w:spacing w:before="0" w:beforeAutospacing="0" w:after="150" w:afterAutospacing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МБОУ </w:t>
      </w:r>
      <w:r w:rsidRPr="00E94BD0">
        <w:rPr>
          <w:b/>
          <w:bCs/>
          <w:color w:val="000000"/>
          <w:shd w:val="clear" w:color="auto" w:fill="FFFFFF"/>
        </w:rPr>
        <w:t>«</w:t>
      </w:r>
      <w:proofErr w:type="spellStart"/>
      <w:r w:rsidRPr="00E94BD0">
        <w:rPr>
          <w:b/>
          <w:bCs/>
          <w:color w:val="000000"/>
          <w:shd w:val="clear" w:color="auto" w:fill="FFFFFF"/>
        </w:rPr>
        <w:t>Каршига</w:t>
      </w:r>
      <w:proofErr w:type="spellEnd"/>
      <w:r w:rsidRPr="00E94BD0">
        <w:rPr>
          <w:b/>
          <w:bCs/>
          <w:color w:val="000000"/>
          <w:shd w:val="clear" w:color="auto" w:fill="FFFFFF"/>
        </w:rPr>
        <w:t>-Аульская СОШ»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Необходимо помнить, что общественный транспорт средство передвижения повышенного риска, поэтому: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Избегайте в темное время суток пустынных остановок, а ожидая автобус, трамвай или троллейбус,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стойте на хорошо освещенном месте рядом другими людьми.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Когда подходит автобус, не старайтесь стоять в первом ряду - могут вытолкнуть под колеса.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Нельзя спать во время движения, т.к. при резком торможении можно получить травму.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Не прислоняйтесь к дверям, по возможности избегайте езды на ступенях и в переходе.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Избегайте пустых автобусов, троллейбусов и трамваев, а также вагонов электропоездов.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Если вам приходиться ехать поздно, то садитесь около водителя и ближе к проходу.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Девушкам рекомендуется садиться рядом с женщинами.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Если в салон вошел развязный пассажир, отвернитесь от него, не встречайтесь с ним глазами.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Держите на виду свои вещи.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При поездке в электричке в вечернее и ночное время садитесь в первый вагон и вагон, где есть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пассажиры.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Нельзя стоять в тамбуре и проходе вагона электропоезда, выходя из транспорта, будьте внимательны т.к. можно попасть под колеса проезжающего мимо транспорта.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12. При выходе из вагона держитесь за поручни. В общественном транспорте </w:t>
      </w:r>
      <w:r>
        <w:rPr>
          <w:b/>
          <w:bCs/>
          <w:color w:val="000000"/>
        </w:rPr>
        <w:t>запрещается: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ходить без необходимости в автобусах, троллейбусах и т.д.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открывать двери с обеих сторон (допускается только справа по движению)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выглядывать из окон и высовывать руки;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отвлекать водителя;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включать или выключать какие-либо приборы (дергать стоп-кран);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нажимать без надобности на аварийную кнопку.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</w:rPr>
        <w:t>Утверждаю: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Утверждаю: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Директор МБОУ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Каршига</w:t>
      </w:r>
      <w:proofErr w:type="spellEnd"/>
      <w:r>
        <w:rPr>
          <w:color w:val="000000"/>
        </w:rPr>
        <w:t>-Аульская СОШ»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_________ Р.Х. </w:t>
      </w:r>
      <w:proofErr w:type="spellStart"/>
      <w:r>
        <w:rPr>
          <w:color w:val="000000"/>
        </w:rPr>
        <w:t>Еракаев</w:t>
      </w:r>
      <w:proofErr w:type="spellEnd"/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01.09.2017 г.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ИНСТРУКЦИЯ № 3</w:t>
      </w:r>
      <w:r>
        <w:rPr>
          <w:b/>
          <w:bCs/>
          <w:color w:val="000000"/>
        </w:rPr>
        <w:br/>
        <w:t>по правилам техники безопасности при транспортировке учащихся.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перевозки автомобильным транспортом, ПОМНИ: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  Необходимо соблюдать дисциплину и выполнять все указания старших, а также соблюдать правила дорожного движения.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  Посадку необходимо производить со стороны тротуара, руководитель входит и выходит последним из автобуса.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  Во время движения все учащиеся располагаются на сиденьях, не разрешается стоять в проходах.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  Во время движения транспорта не разрешается ходить по салону автобуса, высовываться из окна и выставлять в окно руки, отвлекать водителя, нажимать без надобности аварийные кнопки.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  При транспортировке необходимо соблюдать чистоту и порядок в салоне автобуса.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  При несоблюдении вышеперечисленных правил, возможно, воздействие следующих опасных факторов:</w:t>
      </w:r>
    </w:p>
    <w:p w:rsidR="00E94BD0" w:rsidRDefault="00E94BD0" w:rsidP="00E94B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proofErr w:type="spellStart"/>
      <w:r>
        <w:rPr>
          <w:color w:val="000000"/>
        </w:rPr>
        <w:t>травмирование</w:t>
      </w:r>
      <w:proofErr w:type="spellEnd"/>
      <w:r>
        <w:rPr>
          <w:color w:val="000000"/>
        </w:rPr>
        <w:t xml:space="preserve"> проходящим транспортом при выходе на проезжую часть при посадке или высадке из автобуса;</w:t>
      </w:r>
    </w:p>
    <w:p w:rsidR="00E94BD0" w:rsidRDefault="00E94BD0" w:rsidP="00E94B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травмы при резком торможении автобуса;</w:t>
      </w:r>
    </w:p>
    <w:p w:rsidR="00E94BD0" w:rsidRDefault="00E94BD0" w:rsidP="00E94BD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травмы при нарушении правил дорожного движения.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</w:rPr>
        <w:lastRenderedPageBreak/>
        <w:drawing>
          <wp:inline distT="0" distB="0" distL="0" distR="0" wp14:anchorId="10C9AAD2" wp14:editId="23AAF27D">
            <wp:extent cx="5940425" cy="35261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>ИНСТРУКЦИЯ № 4</w:t>
      </w:r>
      <w:r>
        <w:rPr>
          <w:b/>
          <w:bCs/>
          <w:color w:val="000000"/>
        </w:rPr>
        <w:br/>
        <w:t>по правилам безопасного поведения вблизи</w:t>
      </w:r>
      <w:r>
        <w:rPr>
          <w:b/>
          <w:bCs/>
          <w:color w:val="000000"/>
        </w:rPr>
        <w:br/>
        <w:t>прохождения железнодорожных путей.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Железная дорога - это настоящая дорога. Играть, гулять и отдыхать на ней или рядом с ней категорически </w:t>
      </w:r>
      <w:r>
        <w:rPr>
          <w:b/>
          <w:bCs/>
          <w:color w:val="000000"/>
        </w:rPr>
        <w:t>ЗАПРЕЩАЕТСЯ!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  Пересекать железнодорожные пути можно только на железнодорожных переездах. Железнодорожные переезды бывают разными: регулируемые (светофор, шлагбаум) и нерегулируемые, охраняемые (с будкой дежурного) и неохраняемые, оборудованные специальной сигнализацией и шлагбаумом и необорудованные, с одним или несколькими путями.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  Нельзя пересекать железнодорожный переезд при включенной сигнализации и опущенном шлагбауме. Лучше пропустить транспорт, чем подвергнуться риску.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   Прежде чем пересекать железнодорожные пути, переезды  необорудованные   и нерегулируемые, внимательно посмотри в обе стороны, убедившись, что  переход безопасен, переходи пути, при этом не следует мешкать или останавливаться на путях во время перехода.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 Находиться на междупутье вблизи проходящего поезда нельзя, потому что воздушный поток от его движения может толкнуть тебя под колеса.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 Нужно быть особенно осмотрительным при переходе путей сразу же за прошедшим железнодорожным составом.  Прежде чем начать переход, необходимо убедиться в отсутствии встречного поезда.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  Помни! Скорость движения поезда намного больше скорости мотоцикла, автомобиля, поэтому при возникновении опасности машинист просто не может мгновенно остановить поезд и не в силах избежать столкновения.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8. Помни! На большинстве железных дорог нашей страны действует знакомое правило: «Держись правой стороны!». Но существуют и исключения! Поэтому при переходе железнодорожных путей, переездов не торопись! Посмотри в обе стороны!</w:t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Основные рекомендации для родителей, которые позволят предотвратить подобные непоправимые последствия:</w:t>
      </w:r>
    </w:p>
    <w:p w:rsidR="00E94BD0" w:rsidRDefault="00E94BD0" w:rsidP="00E94BD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>
        <w:rPr>
          <w:color w:val="000000"/>
          <w:sz w:val="27"/>
          <w:szCs w:val="27"/>
        </w:rPr>
        <w:t>травмирования</w:t>
      </w:r>
      <w:proofErr w:type="spellEnd"/>
      <w:r>
        <w:rPr>
          <w:color w:val="000000"/>
          <w:sz w:val="27"/>
          <w:szCs w:val="27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4BD0" w:rsidRDefault="00E94BD0" w:rsidP="00E94BD0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переходе проезжей части убедитесь, что ВСЕ автомобили уступают Вам дорогу! Из-за остановившегося или проехавшего мимо автомобиля (даже на пешеходном переходе!) может выехать другой, который не был виден!</w:t>
      </w:r>
    </w:p>
    <w:p w:rsidR="00E94BD0" w:rsidRDefault="00E94BD0" w:rsidP="00E94BD0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Ждите, пока автобус или другое транспортное средство отъедет на безопасное расстояние или переходите в другом месте, где дорога хорошо просматривается в обе стороны.</w:t>
      </w:r>
    </w:p>
    <w:p w:rsidR="00E94BD0" w:rsidRDefault="00E94BD0" w:rsidP="00E94BD0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перейти дорогу – остановиться, посмотреть в обе стороны и, убедившись в безопасности, переходить дорогу, постоянно контролируя ситуацию многократным поворотом головы.</w:t>
      </w:r>
    </w:p>
    <w:p w:rsidR="00E94BD0" w:rsidRDefault="00E94BD0" w:rsidP="00E94BD0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не успели перейти дорогу, не делайте шаг назад не глядя, не мечитесь из стороны в сторону. Так водителю легче будет Вас объехать. Если запрещающий сигнал светофора застал Вас на середине проезжей части, и Вы попали между двух потоков транспорта противоположных направлений, дождитесь зеленого сигнала светофора! И помните, что на дороге и в Правилах нет никаких «островков безопасности» (есть «место слияния или разделения транспортных потоков» - «направляющие островки»).</w:t>
      </w:r>
    </w:p>
    <w:p w:rsidR="00E94BD0" w:rsidRDefault="00E94BD0" w:rsidP="00E94BD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еще одно правило, нарушая которое, можно попасть в ДТП.</w:t>
      </w:r>
    </w:p>
    <w:p w:rsidR="00E94BD0" w:rsidRDefault="00E94BD0" w:rsidP="00E94BD0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E94BD0" w:rsidRDefault="00E94BD0" w:rsidP="00E94BD0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автомобиль вдалеке – рассчитайте свои силы. Научитесь правильно оценивать расстояние до приближающегося автомобиля. Учитывайте, что автомобиль быстро остановиться не может, особенно в осенне-зимний период. Лучше переждать, а не перебегать дорогу перед близко идущим транспортом.</w:t>
      </w:r>
    </w:p>
    <w:p w:rsidR="005833B9" w:rsidRDefault="005833B9"/>
    <w:sectPr w:rsidR="0058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E83"/>
    <w:multiLevelType w:val="multilevel"/>
    <w:tmpl w:val="175C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01AA1"/>
    <w:multiLevelType w:val="multilevel"/>
    <w:tmpl w:val="99D2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35040"/>
    <w:multiLevelType w:val="multilevel"/>
    <w:tmpl w:val="E86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8678C"/>
    <w:multiLevelType w:val="multilevel"/>
    <w:tmpl w:val="5F30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35F39"/>
    <w:multiLevelType w:val="multilevel"/>
    <w:tmpl w:val="B69C36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548FB"/>
    <w:multiLevelType w:val="multilevel"/>
    <w:tmpl w:val="237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54B7D"/>
    <w:multiLevelType w:val="multilevel"/>
    <w:tmpl w:val="87BC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01137"/>
    <w:multiLevelType w:val="multilevel"/>
    <w:tmpl w:val="44C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B463C"/>
    <w:multiLevelType w:val="multilevel"/>
    <w:tmpl w:val="39583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872945"/>
    <w:multiLevelType w:val="multilevel"/>
    <w:tmpl w:val="0890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F367E0"/>
    <w:multiLevelType w:val="multilevel"/>
    <w:tmpl w:val="71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4D22AE"/>
    <w:multiLevelType w:val="multilevel"/>
    <w:tmpl w:val="3BE8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D0"/>
    <w:rsid w:val="005833B9"/>
    <w:rsid w:val="00E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Алимхан</dc:creator>
  <cp:lastModifiedBy>Алимхан</cp:lastModifiedBy>
  <cp:revision>1</cp:revision>
  <dcterms:created xsi:type="dcterms:W3CDTF">2017-10-21T07:43:00Z</dcterms:created>
  <dcterms:modified xsi:type="dcterms:W3CDTF">2017-10-21T07:51:00Z</dcterms:modified>
</cp:coreProperties>
</file>