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4"/>
      </w:tblGrid>
      <w:tr w:rsidR="005D58E0" w:rsidRPr="005D58E0" w:rsidTr="00742CB8">
        <w:trPr>
          <w:tblCellSpacing w:w="0" w:type="dxa"/>
        </w:trPr>
        <w:tc>
          <w:tcPr>
            <w:tcW w:w="851" w:type="dxa"/>
            <w:vAlign w:val="center"/>
            <w:hideMark/>
          </w:tcPr>
          <w:p w:rsidR="005D58E0" w:rsidRPr="005D58E0" w:rsidRDefault="005D58E0" w:rsidP="005D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4" w:type="dxa"/>
            <w:hideMark/>
          </w:tcPr>
          <w:p w:rsidR="005D58E0" w:rsidRPr="007D2371" w:rsidRDefault="005D58E0" w:rsidP="007D237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7D2371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Мой профсоюз</w:t>
            </w: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 </w:t>
            </w:r>
            <w:r w:rsidRPr="005D58E0">
              <w:rPr>
                <w:rFonts w:ascii="gothic" w:eastAsia="Times New Roman" w:hAnsi="gothic" w:cs="Times New Roman"/>
                <w:noProof/>
                <w:sz w:val="23"/>
                <w:szCs w:val="23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24691B12" wp14:editId="3C7B117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33625" cy="2828925"/>
                  <wp:effectExtent l="0" t="0" r="9525" b="9525"/>
                  <wp:wrapSquare wrapText="bothSides"/>
                  <wp:docPr id="1" name="Рисунок 1" descr="http://sosh56.edu95.ru/index.php?component=download&amp;file=ada489f0c7124603a5cf6ddde8a0fc51cc933a65b89d823963aded62393c2d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osh56.edu95.ru/index.php?component=download&amp;file=ada489f0c7124603a5cf6ddde8a0fc51cc933a65b89d823963aded62393c2d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D58E0" w:rsidRPr="005D58E0" w:rsidRDefault="005D58E0" w:rsidP="007D2371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 </w:t>
            </w:r>
            <w:r w:rsidR="007D23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7D2371" w:rsidRDefault="005D58E0" w:rsidP="005D58E0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b/>
                <w:bCs/>
                <w:sz w:val="24"/>
                <w:szCs w:val="24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</w:t>
            </w:r>
          </w:p>
          <w:p w:rsidR="007D2371" w:rsidRDefault="007D2371" w:rsidP="005D58E0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D2371" w:rsidRDefault="007D2371" w:rsidP="005D58E0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D2371" w:rsidRDefault="007D2371" w:rsidP="005D58E0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D2371" w:rsidRDefault="007D2371" w:rsidP="005D58E0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D2371" w:rsidRDefault="007D2371" w:rsidP="005D58E0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b/>
                <w:bCs/>
                <w:sz w:val="24"/>
                <w:szCs w:val="24"/>
                <w:lang w:eastAsia="ru-RU"/>
              </w:rPr>
              <w:t>   Что делает Профсоюз?</w:t>
            </w: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</w:t>
            </w:r>
            <w:r w:rsidRPr="005D58E0">
              <w:rPr>
                <w:rFonts w:ascii="gothic" w:eastAsia="Times New Roman" w:hAnsi="gothic" w:cs="Times New Roman"/>
                <w:sz w:val="24"/>
                <w:szCs w:val="24"/>
                <w:lang w:eastAsia="ru-RU"/>
              </w:rPr>
              <w:t>ротягивает руку помощи!</w:t>
            </w: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b/>
                <w:bCs/>
                <w:sz w:val="24"/>
                <w:szCs w:val="24"/>
                <w:u w:val="single"/>
                <w:lang w:eastAsia="ru-RU"/>
              </w:rPr>
              <w:t>Р</w:t>
            </w:r>
            <w:r w:rsidRPr="005D58E0">
              <w:rPr>
                <w:rFonts w:ascii="gothic" w:eastAsia="Times New Roman" w:hAnsi="gothic" w:cs="Times New Roman"/>
                <w:sz w:val="24"/>
                <w:szCs w:val="24"/>
                <w:lang w:eastAsia="ru-RU"/>
              </w:rPr>
              <w:t>ешает социальные проблемы!</w:t>
            </w: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5D58E0">
              <w:rPr>
                <w:rFonts w:ascii="gothic" w:eastAsia="Times New Roman" w:hAnsi="gothic" w:cs="Times New Roman"/>
                <w:sz w:val="24"/>
                <w:szCs w:val="24"/>
                <w:lang w:eastAsia="ru-RU"/>
              </w:rPr>
              <w:t>тстаивает права и интересы человека труда</w:t>
            </w: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Ф</w:t>
            </w:r>
            <w:r w:rsidRPr="005D58E0">
              <w:rPr>
                <w:rFonts w:ascii="gothic" w:eastAsia="Times New Roman" w:hAnsi="gothic" w:cs="Times New Roman"/>
                <w:sz w:val="24"/>
                <w:szCs w:val="24"/>
                <w:lang w:eastAsia="ru-RU"/>
              </w:rPr>
              <w:t>ормирует основные требования к работодателю!</w:t>
            </w: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С</w:t>
            </w:r>
            <w:r w:rsidRPr="005D58E0">
              <w:rPr>
                <w:rFonts w:ascii="gothic" w:eastAsia="Times New Roman" w:hAnsi="gothic" w:cs="Times New Roman"/>
                <w:sz w:val="24"/>
                <w:szCs w:val="24"/>
                <w:lang w:eastAsia="ru-RU"/>
              </w:rPr>
              <w:t>одействует росту заработной платы!</w:t>
            </w: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5D58E0">
              <w:rPr>
                <w:rFonts w:ascii="gothic" w:eastAsia="Times New Roman" w:hAnsi="gothic" w:cs="Times New Roman"/>
                <w:sz w:val="24"/>
                <w:szCs w:val="24"/>
                <w:lang w:eastAsia="ru-RU"/>
              </w:rPr>
              <w:t>существляет представительство интересов в</w:t>
            </w:r>
            <w:r w:rsidRPr="005D58E0">
              <w:rPr>
                <w:rFonts w:ascii="gothic" w:eastAsia="Times New Roman" w:hAnsi="gothic" w:cs="Times New Roman"/>
                <w:sz w:val="20"/>
                <w:szCs w:val="20"/>
                <w:lang w:eastAsia="ru-RU"/>
              </w:rPr>
              <w:t> </w:t>
            </w:r>
            <w:r w:rsidRPr="005D58E0">
              <w:rPr>
                <w:rFonts w:ascii="gothic" w:eastAsia="Times New Roman" w:hAnsi="gothic" w:cs="Times New Roman"/>
                <w:sz w:val="24"/>
                <w:szCs w:val="24"/>
                <w:lang w:eastAsia="ru-RU"/>
              </w:rPr>
              <w:t xml:space="preserve">     </w:t>
            </w: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Ю</w:t>
            </w:r>
            <w:r w:rsidRPr="005D58E0">
              <w:rPr>
                <w:rFonts w:ascii="gothic" w:eastAsia="Times New Roman" w:hAnsi="gothic" w:cs="Times New Roman"/>
                <w:sz w:val="24"/>
                <w:szCs w:val="24"/>
                <w:lang w:eastAsia="ru-RU"/>
              </w:rPr>
              <w:t>ридически поддерживает и защищает!</w:t>
            </w: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З</w:t>
            </w:r>
            <w:r w:rsidRPr="005D58E0">
              <w:rPr>
                <w:rFonts w:ascii="gothic" w:eastAsia="Times New Roman" w:hAnsi="gothic" w:cs="Times New Roman"/>
                <w:sz w:val="24"/>
                <w:szCs w:val="24"/>
                <w:lang w:eastAsia="ru-RU"/>
              </w:rPr>
              <w:t>нает, что делать!</w:t>
            </w: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Главная задача профсоюзного комитета-социальная защита членов профсоюза.</w:t>
            </w:r>
          </w:p>
          <w:p w:rsidR="005D58E0" w:rsidRPr="005D58E0" w:rsidRDefault="000D784D" w:rsidP="005D58E0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0D784D">
              <w:rPr>
                <w:rFonts w:ascii="gothic" w:eastAsia="Times New Roman" w:hAnsi="gothic" w:cs="Times New Roman"/>
                <w:noProof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4940017" cy="2778760"/>
                  <wp:effectExtent l="0" t="0" r="0" b="2540"/>
                  <wp:docPr id="4" name="Рисунок 4" descr="C:\Users\shool\Desktop\для сайта Профсоюз\для Алимхана\20160514_093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ool\Desktop\для сайта Профсоюз\для Алимхана\20160514_0931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4685" cy="278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         Первичная Профсоюзная организация</w:t>
            </w:r>
            <w:r w:rsidR="000D78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МБОУ  "Каршига-Аульская СОШ " насчитывает 30</w:t>
            </w:r>
            <w:r w:rsidRPr="005D58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0D78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членов, из них педагогов – 16  ППО МБОУ « Каршига-Аульская СОШ</w:t>
            </w:r>
            <w:r w:rsidRPr="005D58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" руководствуется в своей деятельности Уставом профсоюза работников народного образования и науки РФ, Законом «О профессиональных союзах, их правах и гарантиях деятельности», нормативными актами выборных органов профсоюза.</w:t>
            </w: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Гарантом социальных и трудовых прав сотрудников является коллективный договор.</w:t>
            </w: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направления организации работы профсоюзного комитета</w:t>
            </w: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Организационно-уставные аспекты в организаторской работе комитета профсоюза:</w:t>
            </w:r>
          </w:p>
          <w:p w:rsidR="005D58E0" w:rsidRPr="000D784D" w:rsidRDefault="005D58E0" w:rsidP="005D58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sz w:val="24"/>
                <w:szCs w:val="24"/>
                <w:lang w:eastAsia="ru-RU"/>
              </w:rPr>
              <w:t xml:space="preserve">   </w:t>
            </w:r>
            <w:r w:rsidRPr="000D7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профкома и комиссии;</w:t>
            </w:r>
          </w:p>
          <w:p w:rsidR="005D58E0" w:rsidRPr="000D784D" w:rsidRDefault="005D58E0" w:rsidP="005D58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подготовка и проведение профсоюзных собраний;</w:t>
            </w:r>
          </w:p>
          <w:p w:rsidR="005D58E0" w:rsidRPr="000D784D" w:rsidRDefault="005D58E0" w:rsidP="005D58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информационная и разъяснительная работа среди членов профсоюза;</w:t>
            </w:r>
          </w:p>
          <w:p w:rsidR="005D58E0" w:rsidRPr="000D784D" w:rsidRDefault="005D58E0" w:rsidP="005D58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оформление профсоюзных документов</w:t>
            </w: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b/>
                <w:bCs/>
                <w:sz w:val="24"/>
                <w:szCs w:val="24"/>
                <w:lang w:eastAsia="ru-RU"/>
              </w:rPr>
              <w:t>2. Организаторская работа профкома в социально-правовой сфере</w:t>
            </w:r>
          </w:p>
          <w:p w:rsidR="005D58E0" w:rsidRPr="000D784D" w:rsidRDefault="005D58E0" w:rsidP="005D58E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подготовка и внесение на рассмотрение профсоюзных собраний вопросов по социально-трудовым вопросам;</w:t>
            </w:r>
          </w:p>
          <w:p w:rsidR="005D58E0" w:rsidRPr="000D784D" w:rsidRDefault="005D58E0" w:rsidP="005D58E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участие в разработке локальных нормативных актов школы;</w:t>
            </w:r>
          </w:p>
          <w:p w:rsidR="005D58E0" w:rsidRPr="000D784D" w:rsidRDefault="005D58E0" w:rsidP="005D58E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sz w:val="24"/>
                <w:szCs w:val="24"/>
                <w:lang w:eastAsia="ru-RU"/>
              </w:rPr>
              <w:t xml:space="preserve">   </w:t>
            </w:r>
            <w:r w:rsidRPr="000D7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рассмотрении индивидуальных правовых споров.</w:t>
            </w: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b/>
                <w:bCs/>
                <w:sz w:val="24"/>
                <w:szCs w:val="24"/>
                <w:lang w:eastAsia="ru-RU"/>
              </w:rPr>
              <w:lastRenderedPageBreak/>
              <w:t>3. Организаторская работа в области охраны труда</w:t>
            </w:r>
          </w:p>
          <w:p w:rsidR="005D58E0" w:rsidRPr="000D784D" w:rsidRDefault="005D58E0" w:rsidP="005D58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подготовка вопросов по охране труда для обсуждения на заседании профкома;</w:t>
            </w:r>
          </w:p>
          <w:p w:rsidR="005D58E0" w:rsidRPr="000D784D" w:rsidRDefault="005D58E0" w:rsidP="005D58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участие в работе по обеспечению требований охраны труда в школе;</w:t>
            </w:r>
          </w:p>
          <w:p w:rsidR="005D58E0" w:rsidRPr="000D784D" w:rsidRDefault="005D58E0" w:rsidP="005D58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участие в мероприятиях по охране труда и др.</w:t>
            </w: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b/>
                <w:bCs/>
                <w:sz w:val="24"/>
                <w:szCs w:val="24"/>
                <w:lang w:eastAsia="ru-RU"/>
              </w:rPr>
              <w:t>4. Организаторская работа профкома в процессе осуществления контрольной функции</w:t>
            </w:r>
          </w:p>
          <w:p w:rsidR="005D58E0" w:rsidRPr="000D784D" w:rsidRDefault="005D58E0" w:rsidP="005D58E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sz w:val="24"/>
                <w:szCs w:val="24"/>
                <w:lang w:eastAsia="ru-RU"/>
              </w:rPr>
              <w:t xml:space="preserve">   </w:t>
            </w:r>
            <w:r w:rsidRPr="000D7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рассмотрение на заседаниях профсоюзного комитета вопросов  соблюдения трудового законодательства;</w:t>
            </w:r>
          </w:p>
          <w:p w:rsidR="005D58E0" w:rsidRPr="000D784D" w:rsidRDefault="005D58E0" w:rsidP="005D58E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анализ приказов по вопросам приема и увольнение, подготовка информации и др.</w:t>
            </w: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b/>
                <w:bCs/>
                <w:sz w:val="24"/>
                <w:szCs w:val="24"/>
                <w:lang w:eastAsia="ru-RU"/>
              </w:rPr>
              <w:t>5. Организаторская работа по оздоровлению членов профсоюза</w:t>
            </w:r>
          </w:p>
          <w:p w:rsidR="005D58E0" w:rsidRPr="000D784D" w:rsidRDefault="005D58E0" w:rsidP="005D58E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sz w:val="24"/>
                <w:szCs w:val="24"/>
                <w:lang w:eastAsia="ru-RU"/>
              </w:rPr>
              <w:t xml:space="preserve">   </w:t>
            </w:r>
            <w:r w:rsidRPr="000D7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</w:t>
            </w:r>
            <w:r w:rsidR="000D784D" w:rsidRPr="000D7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мотрение вопросов оздоровления </w:t>
            </w:r>
            <w:r w:rsidRPr="000D7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 членов Профсоюза на заседании профкома;</w:t>
            </w:r>
          </w:p>
          <w:p w:rsidR="005D58E0" w:rsidRPr="005D58E0" w:rsidRDefault="005D58E0" w:rsidP="000D784D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b/>
                <w:bCs/>
                <w:sz w:val="24"/>
                <w:szCs w:val="24"/>
                <w:lang w:eastAsia="ru-RU"/>
              </w:rPr>
              <w:t>6. Деятельность профкома по организации досуга членов профсоюза</w:t>
            </w:r>
          </w:p>
          <w:p w:rsidR="005D58E0" w:rsidRPr="000D784D" w:rsidRDefault="005D58E0" w:rsidP="005D58E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sz w:val="24"/>
                <w:szCs w:val="24"/>
                <w:lang w:eastAsia="ru-RU"/>
              </w:rPr>
              <w:t xml:space="preserve">   </w:t>
            </w:r>
            <w:r w:rsidRPr="000D7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организации и проведении в коллективе профессиональных и других праздников и др.</w:t>
            </w:r>
          </w:p>
          <w:p w:rsidR="005D58E0" w:rsidRPr="005D58E0" w:rsidRDefault="005D58E0" w:rsidP="005D58E0">
            <w:pPr>
              <w:spacing w:before="100" w:beforeAutospacing="1" w:after="100" w:afterAutospacing="1" w:line="240" w:lineRule="auto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b/>
                <w:bCs/>
                <w:sz w:val="24"/>
                <w:szCs w:val="24"/>
                <w:lang w:eastAsia="ru-RU"/>
              </w:rPr>
              <w:t xml:space="preserve">7. Организаторская работа комитета </w:t>
            </w:r>
            <w:r w:rsidR="000D784D" w:rsidRPr="005D58E0">
              <w:rPr>
                <w:rFonts w:ascii="gothic" w:eastAsia="Times New Roman" w:hAnsi="gothic" w:cs="Times New Roman"/>
                <w:b/>
                <w:bCs/>
                <w:sz w:val="24"/>
                <w:szCs w:val="24"/>
                <w:lang w:eastAsia="ru-RU"/>
              </w:rPr>
              <w:t>профсоюз</w:t>
            </w:r>
            <w:r w:rsidR="000D784D" w:rsidRPr="005D58E0">
              <w:rPr>
                <w:rFonts w:ascii="gothic" w:eastAsia="Times New Roman" w:hAnsi="gothic" w:cs="Times New Roman" w:hint="eastAsia"/>
                <w:b/>
                <w:bCs/>
                <w:sz w:val="24"/>
                <w:szCs w:val="24"/>
                <w:lang w:eastAsia="ru-RU"/>
              </w:rPr>
              <w:t>а</w:t>
            </w:r>
            <w:r w:rsidRPr="005D58E0">
              <w:rPr>
                <w:rFonts w:ascii="gothic" w:eastAsia="Times New Roman" w:hAnsi="gothic" w:cs="Times New Roman"/>
                <w:b/>
                <w:bCs/>
                <w:sz w:val="24"/>
                <w:szCs w:val="24"/>
                <w:lang w:eastAsia="ru-RU"/>
              </w:rPr>
              <w:t xml:space="preserve"> по работе с ветеранами </w:t>
            </w:r>
            <w:r w:rsidR="000D784D" w:rsidRPr="005D58E0">
              <w:rPr>
                <w:rFonts w:ascii="gothic" w:eastAsia="Times New Roman" w:hAnsi="gothic" w:cs="Times New Roman"/>
                <w:b/>
                <w:bCs/>
                <w:sz w:val="24"/>
                <w:szCs w:val="24"/>
                <w:lang w:eastAsia="ru-RU"/>
              </w:rPr>
              <w:t>профсоюз</w:t>
            </w:r>
            <w:r w:rsidR="000D784D" w:rsidRPr="005D58E0">
              <w:rPr>
                <w:rFonts w:ascii="gothic" w:eastAsia="Times New Roman" w:hAnsi="gothic" w:cs="Times New Roman" w:hint="eastAsia"/>
                <w:b/>
                <w:bCs/>
                <w:sz w:val="24"/>
                <w:szCs w:val="24"/>
                <w:lang w:eastAsia="ru-RU"/>
              </w:rPr>
              <w:t>а</w:t>
            </w:r>
            <w:r w:rsidRPr="005D58E0">
              <w:rPr>
                <w:rFonts w:ascii="gothic" w:eastAsia="Times New Roman" w:hAnsi="gothic" w:cs="Times New Roman"/>
                <w:b/>
                <w:bCs/>
                <w:sz w:val="24"/>
                <w:szCs w:val="24"/>
                <w:lang w:eastAsia="ru-RU"/>
              </w:rPr>
              <w:t xml:space="preserve"> и педагогического труда. </w:t>
            </w:r>
          </w:p>
          <w:p w:rsidR="005D58E0" w:rsidRPr="000D784D" w:rsidRDefault="005D58E0" w:rsidP="005D58E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sz w:val="24"/>
                <w:szCs w:val="24"/>
                <w:lang w:eastAsia="ru-RU"/>
              </w:rPr>
              <w:t xml:space="preserve">   </w:t>
            </w:r>
            <w:r w:rsidRPr="000D7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поздравления ветеранов с днем рождения, профессиональными и другими праздниками;</w:t>
            </w:r>
          </w:p>
          <w:p w:rsidR="005D58E0" w:rsidRPr="00BC6E95" w:rsidRDefault="005D58E0" w:rsidP="005D58E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приглашение ветеранов на профсоюзные общешкольные мероприятия и др.</w:t>
            </w:r>
          </w:p>
          <w:p w:rsidR="005D58E0" w:rsidRDefault="005D58E0" w:rsidP="005D58E0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u w:val="single"/>
                <w:lang w:eastAsia="ru-RU"/>
              </w:rPr>
            </w:pPr>
            <w:r w:rsidRPr="005D58E0">
              <w:rPr>
                <w:rFonts w:ascii="gothic" w:eastAsia="Times New Roman" w:hAnsi="gothic" w:cs="Times New Roman"/>
                <w:b/>
                <w:bCs/>
                <w:sz w:val="30"/>
                <w:szCs w:val="30"/>
                <w:u w:val="single"/>
                <w:lang w:eastAsia="ru-RU"/>
              </w:rPr>
              <w:t>Состав профкома:</w:t>
            </w:r>
            <w:r w:rsidRPr="005D58E0">
              <w:rPr>
                <w:rFonts w:ascii="gothic" w:eastAsia="Times New Roman" w:hAnsi="gothic" w:cs="Times New Roman"/>
                <w:sz w:val="23"/>
                <w:szCs w:val="23"/>
                <w:u w:val="single"/>
                <w:lang w:eastAsia="ru-RU"/>
              </w:rPr>
              <w:t> </w:t>
            </w:r>
          </w:p>
          <w:p w:rsidR="00644F51" w:rsidRDefault="00644F51" w:rsidP="005D58E0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u w:val="single"/>
                <w:lang w:eastAsia="ru-RU"/>
              </w:rPr>
            </w:pPr>
          </w:p>
          <w:p w:rsidR="00644F51" w:rsidRDefault="00644F51" w:rsidP="00644F51">
            <w:pPr>
              <w:tabs>
                <w:tab w:val="left" w:pos="3134"/>
              </w:tabs>
              <w:rPr>
                <w:rFonts w:ascii="Times New Roman" w:hAnsi="Times New Roman" w:cs="Times New Roman"/>
                <w:sz w:val="28"/>
              </w:rPr>
            </w:pPr>
            <w:r w:rsidRPr="00644F51">
              <w:rPr>
                <w:rFonts w:ascii="gothic" w:eastAsia="Times New Roman" w:hAnsi="gothic" w:cs="Times New Roman"/>
                <w:sz w:val="23"/>
                <w:szCs w:val="23"/>
                <w:u w:val="single"/>
                <w:lang w:eastAsia="ru-RU"/>
              </w:rPr>
              <w:lastRenderedPageBreak/>
              <w:drawing>
                <wp:inline distT="0" distB="0" distL="0" distR="0" wp14:anchorId="44F250B3" wp14:editId="13A14020">
                  <wp:extent cx="2289804" cy="2377125"/>
                  <wp:effectExtent l="0" t="5715" r="0" b="0"/>
                  <wp:docPr id="6" name="Объект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33636" cy="2422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Шаршева Арина Исламовна –</w:t>
            </w:r>
          </w:p>
          <w:p w:rsidR="00644F51" w:rsidRDefault="00644F51" w:rsidP="00644F51">
            <w:pPr>
              <w:tabs>
                <w:tab w:val="left" w:pos="3134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председатель первичной профсоюзной  организации МБОУ «Каршига-Аульская СОШ»   телефон : + 7 (928) 948 – 60-15 </w:t>
            </w:r>
          </w:p>
          <w:p w:rsidR="00644F51" w:rsidRDefault="00644F51" w:rsidP="005D58E0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u w:val="single"/>
                <w:lang w:eastAsia="ru-RU"/>
              </w:rPr>
            </w:pPr>
          </w:p>
          <w:p w:rsidR="00657519" w:rsidRDefault="000D784D" w:rsidP="00644F51">
            <w:pPr>
              <w:tabs>
                <w:tab w:val="left" w:pos="3134"/>
              </w:tabs>
              <w:rPr>
                <w:rFonts w:ascii="Times New Roman" w:hAnsi="Times New Roman" w:cs="Times New Roman"/>
                <w:sz w:val="28"/>
              </w:rPr>
            </w:pPr>
            <w:r w:rsidRPr="000D784D">
              <w:rPr>
                <w:rFonts w:ascii="gothic" w:eastAsia="Times New Roman" w:hAnsi="gothic" w:cs="Times New Roman"/>
                <w:noProof/>
                <w:sz w:val="23"/>
                <w:szCs w:val="23"/>
                <w:u w:val="single"/>
                <w:lang w:eastAsia="ru-RU"/>
              </w:rPr>
              <w:drawing>
                <wp:inline distT="0" distB="0" distL="0" distR="0">
                  <wp:extent cx="3081655" cy="1733431"/>
                  <wp:effectExtent l="0" t="0" r="4445" b="635"/>
                  <wp:docPr id="5" name="Рисунок 5" descr="C:\Users\shool\Desktop\ПРОФСОЮЗ\фото профсоюз\20160514_1018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ool\Desktop\ПРОФСОЮЗ\фото профсоюз\20160514_1018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289" cy="174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4F5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44F51" w:rsidRDefault="00644F51" w:rsidP="00644F51">
            <w:pPr>
              <w:tabs>
                <w:tab w:val="left" w:pos="3134"/>
              </w:tabs>
              <w:rPr>
                <w:rFonts w:ascii="Times New Roman" w:hAnsi="Times New Roman" w:cs="Times New Roman"/>
                <w:sz w:val="28"/>
              </w:rPr>
            </w:pPr>
          </w:p>
          <w:p w:rsidR="00657519" w:rsidRDefault="00657519" w:rsidP="000D784D">
            <w:pPr>
              <w:tabs>
                <w:tab w:val="left" w:pos="3134"/>
              </w:tabs>
              <w:rPr>
                <w:rFonts w:ascii="Times New Roman" w:hAnsi="Times New Roman" w:cs="Times New Roman"/>
                <w:sz w:val="28"/>
              </w:rPr>
            </w:pPr>
          </w:p>
          <w:p w:rsidR="00BC6E95" w:rsidRDefault="00BC6E95" w:rsidP="000D784D">
            <w:pPr>
              <w:tabs>
                <w:tab w:val="left" w:pos="3134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Список уполномоченных первичной профсоюзной организации</w:t>
            </w:r>
          </w:p>
          <w:p w:rsidR="005D58E0" w:rsidRDefault="00BC6E95" w:rsidP="00BC6E95">
            <w:pPr>
              <w:tabs>
                <w:tab w:val="left" w:pos="3134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МБОУ « Каршига-Аульская СОШ»</w:t>
            </w:r>
          </w:p>
          <w:p w:rsidR="00BC6E95" w:rsidRDefault="00BC6E95" w:rsidP="00BC6E95">
            <w:pPr>
              <w:tabs>
                <w:tab w:val="left" w:pos="3134"/>
              </w:tabs>
              <w:rPr>
                <w:rFonts w:ascii="Times New Roman" w:hAnsi="Times New Roman" w:cs="Times New Roman"/>
                <w:sz w:val="28"/>
              </w:rPr>
            </w:pPr>
          </w:p>
          <w:p w:rsidR="00BC6E95" w:rsidRDefault="00BC6E95" w:rsidP="00BC6E95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Шаршева А.И.-</w:t>
            </w: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Уполномоченный по труду и заработной 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E95" w:rsidRDefault="00BC6E95" w:rsidP="00BC6E95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BC6E95" w:rsidRDefault="00BC6E95" w:rsidP="00BC6E95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E95">
              <w:rPr>
                <w:rFonts w:ascii="Times New Roman" w:hAnsi="Times New Roman" w:cs="Times New Roman"/>
                <w:sz w:val="28"/>
                <w:szCs w:val="28"/>
              </w:rPr>
              <w:t xml:space="preserve">Сатыров А.А. - </w:t>
            </w: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правозащитной работе и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E95" w:rsidRDefault="00BC6E95" w:rsidP="00BC6E95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информационной и обеспечение гласности </w:t>
            </w:r>
          </w:p>
          <w:p w:rsidR="00BC6E95" w:rsidRDefault="00BC6E95" w:rsidP="00BC6E95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>по профсоюзной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E95" w:rsidRDefault="00BC6E95" w:rsidP="00BC6E95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519" w:rsidRDefault="00BC6E95" w:rsidP="00BC6E95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Кельдимуратова Э.Р. - </w:t>
            </w:r>
            <w:r w:rsidR="00657519" w:rsidRPr="00620ADC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организационной массовой</w:t>
            </w:r>
          </w:p>
          <w:p w:rsidR="00BC6E95" w:rsidRDefault="00657519" w:rsidP="00BC6E95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</w:t>
            </w: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 xml:space="preserve"> и уставной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7519" w:rsidRDefault="00657519" w:rsidP="00BC6E95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>Уполномоченный по культурной массовой</w:t>
            </w:r>
          </w:p>
          <w:p w:rsidR="00BC6E95" w:rsidRDefault="00657519" w:rsidP="00BC6E95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 xml:space="preserve"> и оздоровительной работе</w:t>
            </w:r>
          </w:p>
          <w:p w:rsidR="00657519" w:rsidRDefault="00657519" w:rsidP="00BC6E95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519" w:rsidRDefault="00657519" w:rsidP="00BC6E95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Абдулмежитова Н.З.-</w:t>
            </w: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Уполномоченный по пенсионные и социальные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7519" w:rsidRDefault="00657519" w:rsidP="00BC6E95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620ADC">
              <w:rPr>
                <w:rFonts w:ascii="Times New Roman" w:hAnsi="Times New Roman" w:cs="Times New Roman"/>
                <w:sz w:val="24"/>
                <w:szCs w:val="24"/>
              </w:rPr>
              <w:t>по жилищное бытовым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7519" w:rsidRDefault="00657519" w:rsidP="00BC6E95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519" w:rsidRDefault="00657519" w:rsidP="00BC6E95">
            <w:pPr>
              <w:tabs>
                <w:tab w:val="left" w:pos="3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371" w:rsidRPr="007D2371" w:rsidRDefault="007D2371" w:rsidP="007D2371">
            <w:pPr>
              <w:ind w:left="4248" w:firstLine="708"/>
              <w:jc w:val="center"/>
              <w:rPr>
                <w:sz w:val="28"/>
                <w:szCs w:val="28"/>
              </w:rPr>
            </w:pPr>
            <w:r w:rsidRPr="007D2371">
              <w:rPr>
                <w:sz w:val="28"/>
                <w:szCs w:val="28"/>
              </w:rPr>
              <w:t xml:space="preserve">Утвержден </w:t>
            </w:r>
          </w:p>
          <w:p w:rsidR="007D2371" w:rsidRPr="007D2371" w:rsidRDefault="007D2371" w:rsidP="007D2371">
            <w:pPr>
              <w:ind w:left="4956" w:firstLine="708"/>
              <w:rPr>
                <w:sz w:val="28"/>
                <w:szCs w:val="28"/>
              </w:rPr>
            </w:pPr>
            <w:r w:rsidRPr="007D2371">
              <w:rPr>
                <w:sz w:val="28"/>
                <w:szCs w:val="28"/>
              </w:rPr>
              <w:t>на заседании профкома</w:t>
            </w:r>
          </w:p>
          <w:p w:rsidR="007D2371" w:rsidRPr="007D2371" w:rsidRDefault="007D2371" w:rsidP="007D2371">
            <w:pPr>
              <w:ind w:left="4956" w:firstLine="708"/>
              <w:rPr>
                <w:sz w:val="28"/>
                <w:szCs w:val="28"/>
                <w:u w:val="single"/>
              </w:rPr>
            </w:pPr>
            <w:r w:rsidRPr="007D2371">
              <w:rPr>
                <w:sz w:val="28"/>
                <w:szCs w:val="28"/>
                <w:u w:val="single"/>
              </w:rPr>
              <w:t>«__27» 08. 2016_г.</w:t>
            </w:r>
          </w:p>
          <w:p w:rsidR="007D2371" w:rsidRPr="007D2371" w:rsidRDefault="007D2371" w:rsidP="007D2371">
            <w:pPr>
              <w:jc w:val="center"/>
              <w:rPr>
                <w:b/>
                <w:sz w:val="32"/>
                <w:szCs w:val="32"/>
              </w:rPr>
            </w:pPr>
            <w:r w:rsidRPr="007D2371">
              <w:rPr>
                <w:b/>
                <w:sz w:val="32"/>
                <w:szCs w:val="32"/>
              </w:rPr>
              <w:t xml:space="preserve">План работы профсоюзного комитета </w:t>
            </w:r>
          </w:p>
          <w:p w:rsidR="007D2371" w:rsidRPr="007D2371" w:rsidRDefault="007D2371" w:rsidP="007D2371">
            <w:pPr>
              <w:jc w:val="center"/>
              <w:rPr>
                <w:b/>
                <w:sz w:val="32"/>
                <w:szCs w:val="32"/>
              </w:rPr>
            </w:pPr>
            <w:r w:rsidRPr="007D2371">
              <w:rPr>
                <w:b/>
                <w:sz w:val="32"/>
                <w:szCs w:val="32"/>
              </w:rPr>
              <w:t>МБОУ «Каршига-Аульская СОШ» на 2015-2016 год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50"/>
              <w:gridCol w:w="5983"/>
              <w:gridCol w:w="1861"/>
            </w:tblGrid>
            <w:tr w:rsidR="007D2371" w:rsidRPr="007D2371" w:rsidTr="00644F51">
              <w:tc>
                <w:tcPr>
                  <w:tcW w:w="650" w:type="dxa"/>
                </w:tcPr>
                <w:p w:rsidR="007D2371" w:rsidRPr="007D2371" w:rsidRDefault="007D2371" w:rsidP="007D2371">
                  <w:r w:rsidRPr="007D2371">
                    <w:t>№ п\п</w:t>
                  </w:r>
                </w:p>
              </w:tc>
              <w:tc>
                <w:tcPr>
                  <w:tcW w:w="5983" w:type="dxa"/>
                </w:tcPr>
                <w:p w:rsidR="007D2371" w:rsidRPr="007D2371" w:rsidRDefault="007D2371" w:rsidP="007D2371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D2371">
                    <w:rPr>
                      <w:color w:val="000000" w:themeColor="text1"/>
                      <w:sz w:val="28"/>
                      <w:szCs w:val="28"/>
                    </w:rPr>
                    <w:t xml:space="preserve">Темы </w:t>
                  </w:r>
                </w:p>
              </w:tc>
              <w:tc>
                <w:tcPr>
                  <w:tcW w:w="1861" w:type="dxa"/>
                </w:tcPr>
                <w:p w:rsidR="007D2371" w:rsidRPr="007D2371" w:rsidRDefault="007D2371" w:rsidP="007D2371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D2371">
                    <w:rPr>
                      <w:color w:val="000000" w:themeColor="text1"/>
                      <w:sz w:val="28"/>
                      <w:szCs w:val="28"/>
                    </w:rPr>
                    <w:t>Дата</w:t>
                  </w:r>
                </w:p>
              </w:tc>
            </w:tr>
            <w:tr w:rsidR="007D2371" w:rsidRPr="007D2371" w:rsidTr="00644F51">
              <w:tc>
                <w:tcPr>
                  <w:tcW w:w="650" w:type="dxa"/>
                </w:tcPr>
                <w:p w:rsidR="007D2371" w:rsidRPr="007D2371" w:rsidRDefault="007D2371" w:rsidP="007D2371">
                  <w:pPr>
                    <w:numPr>
                      <w:ilvl w:val="0"/>
                      <w:numId w:val="8"/>
                    </w:numPr>
                    <w:contextualSpacing/>
                  </w:pPr>
                  <w:bookmarkStart w:id="0" w:name="_GoBack"/>
                  <w:bookmarkEnd w:id="0"/>
                </w:p>
              </w:tc>
              <w:tc>
                <w:tcPr>
                  <w:tcW w:w="5983" w:type="dxa"/>
                </w:tcPr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готовности школы к новому 2015-2016 уч. г.</w:t>
                  </w:r>
                </w:p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 участии профкома в тарификации учителей школы (стаж, трудовые книжки, согласование тарификации с профкомом)</w:t>
                  </w:r>
                </w:p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Утверждение плана работы первичной профсоюзной организации.</w:t>
                  </w:r>
                </w:p>
              </w:tc>
              <w:tc>
                <w:tcPr>
                  <w:tcW w:w="1861" w:type="dxa"/>
                </w:tcPr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Сентябрь </w:t>
                  </w:r>
                </w:p>
              </w:tc>
            </w:tr>
            <w:tr w:rsidR="007D2371" w:rsidRPr="007D2371" w:rsidTr="00644F51">
              <w:tc>
                <w:tcPr>
                  <w:tcW w:w="650" w:type="dxa"/>
                </w:tcPr>
                <w:p w:rsidR="007D2371" w:rsidRPr="007D2371" w:rsidRDefault="007D2371" w:rsidP="007D2371">
                  <w:pPr>
                    <w:numPr>
                      <w:ilvl w:val="0"/>
                      <w:numId w:val="8"/>
                    </w:numPr>
                    <w:contextualSpacing/>
                  </w:pPr>
                </w:p>
              </w:tc>
              <w:tc>
                <w:tcPr>
                  <w:tcW w:w="5983" w:type="dxa"/>
                </w:tcPr>
                <w:p w:rsidR="007D2371" w:rsidRPr="007D2371" w:rsidRDefault="007D2371" w:rsidP="007D2371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D237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Празднование Дня учителя.</w:t>
                  </w:r>
                </w:p>
                <w:p w:rsidR="007D2371" w:rsidRPr="007D2371" w:rsidRDefault="007D2371" w:rsidP="007D2371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61" w:type="dxa"/>
                </w:tcPr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Октябрь </w:t>
                  </w:r>
                </w:p>
              </w:tc>
            </w:tr>
            <w:tr w:rsidR="007D2371" w:rsidRPr="007D2371" w:rsidTr="00644F51">
              <w:tc>
                <w:tcPr>
                  <w:tcW w:w="650" w:type="dxa"/>
                </w:tcPr>
                <w:p w:rsidR="007D2371" w:rsidRPr="007D2371" w:rsidRDefault="007D2371" w:rsidP="007D2371">
                  <w:pPr>
                    <w:numPr>
                      <w:ilvl w:val="0"/>
                      <w:numId w:val="8"/>
                    </w:numPr>
                    <w:contextualSpacing/>
                  </w:pPr>
                </w:p>
              </w:tc>
              <w:tc>
                <w:tcPr>
                  <w:tcW w:w="5983" w:type="dxa"/>
                </w:tcPr>
                <w:p w:rsidR="007D2371" w:rsidRPr="007D2371" w:rsidRDefault="007D2371" w:rsidP="007D2371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D237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 выполнении Соглашения по охране труда между администрацией и профкомом школы и принятие нового </w:t>
                  </w:r>
                </w:p>
                <w:p w:rsidR="007D2371" w:rsidRPr="007D2371" w:rsidRDefault="007D2371" w:rsidP="007D2371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61" w:type="dxa"/>
                </w:tcPr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Ноябрь </w:t>
                  </w:r>
                </w:p>
              </w:tc>
            </w:tr>
            <w:tr w:rsidR="007D2371" w:rsidRPr="007D2371" w:rsidTr="00644F51">
              <w:tc>
                <w:tcPr>
                  <w:tcW w:w="650" w:type="dxa"/>
                </w:tcPr>
                <w:p w:rsidR="007D2371" w:rsidRPr="007D2371" w:rsidRDefault="007D2371" w:rsidP="007D2371">
                  <w:pPr>
                    <w:numPr>
                      <w:ilvl w:val="0"/>
                      <w:numId w:val="8"/>
                    </w:numPr>
                    <w:contextualSpacing/>
                  </w:pPr>
                </w:p>
              </w:tc>
              <w:tc>
                <w:tcPr>
                  <w:tcW w:w="5983" w:type="dxa"/>
                </w:tcPr>
                <w:p w:rsidR="007D2371" w:rsidRPr="007D2371" w:rsidRDefault="007D2371" w:rsidP="007D2371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D237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Заседание профсоюзного кружка «Правовое поле»</w:t>
                  </w:r>
                </w:p>
                <w:p w:rsidR="007D2371" w:rsidRPr="007D2371" w:rsidRDefault="007D2371" w:rsidP="007D2371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61" w:type="dxa"/>
                </w:tcPr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D2371" w:rsidRPr="007D2371" w:rsidTr="00644F51">
              <w:tc>
                <w:tcPr>
                  <w:tcW w:w="650" w:type="dxa"/>
                </w:tcPr>
                <w:p w:rsidR="007D2371" w:rsidRPr="007D2371" w:rsidRDefault="007D2371" w:rsidP="007D2371">
                  <w:pPr>
                    <w:numPr>
                      <w:ilvl w:val="0"/>
                      <w:numId w:val="8"/>
                    </w:numPr>
                    <w:contextualSpacing/>
                  </w:pPr>
                </w:p>
              </w:tc>
              <w:tc>
                <w:tcPr>
                  <w:tcW w:w="5983" w:type="dxa"/>
                </w:tcPr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Подготовка и празднования Нового года </w:t>
                  </w:r>
                </w:p>
                <w:p w:rsidR="007D2371" w:rsidRPr="007D2371" w:rsidRDefault="007D2371" w:rsidP="007D2371"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составление стат отчета за 2015г. </w:t>
                  </w:r>
                </w:p>
              </w:tc>
              <w:tc>
                <w:tcPr>
                  <w:tcW w:w="1861" w:type="dxa"/>
                </w:tcPr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Декабрь </w:t>
                  </w:r>
                </w:p>
              </w:tc>
            </w:tr>
            <w:tr w:rsidR="007D2371" w:rsidRPr="007D2371" w:rsidTr="00644F51">
              <w:tc>
                <w:tcPr>
                  <w:tcW w:w="650" w:type="dxa"/>
                </w:tcPr>
                <w:p w:rsidR="007D2371" w:rsidRPr="007D2371" w:rsidRDefault="007D2371" w:rsidP="007D2371">
                  <w:pPr>
                    <w:numPr>
                      <w:ilvl w:val="0"/>
                      <w:numId w:val="8"/>
                    </w:numPr>
                    <w:contextualSpacing/>
                  </w:pPr>
                </w:p>
              </w:tc>
              <w:tc>
                <w:tcPr>
                  <w:tcW w:w="5983" w:type="dxa"/>
                </w:tcPr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Проведение с членами профсоюза бесед по правовым вопросам </w:t>
                  </w:r>
                </w:p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Аттестация учителей </w:t>
                  </w:r>
                </w:p>
              </w:tc>
              <w:tc>
                <w:tcPr>
                  <w:tcW w:w="1861" w:type="dxa"/>
                </w:tcPr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</w:t>
                  </w:r>
                </w:p>
              </w:tc>
            </w:tr>
            <w:tr w:rsidR="007D2371" w:rsidRPr="007D2371" w:rsidTr="00644F51">
              <w:tc>
                <w:tcPr>
                  <w:tcW w:w="650" w:type="dxa"/>
                </w:tcPr>
                <w:p w:rsidR="007D2371" w:rsidRPr="007D2371" w:rsidRDefault="007D2371" w:rsidP="007D2371">
                  <w:pPr>
                    <w:numPr>
                      <w:ilvl w:val="0"/>
                      <w:numId w:val="8"/>
                    </w:numPr>
                    <w:contextualSpacing/>
                  </w:pPr>
                </w:p>
              </w:tc>
              <w:tc>
                <w:tcPr>
                  <w:tcW w:w="5983" w:type="dxa"/>
                </w:tcPr>
                <w:p w:rsidR="007D2371" w:rsidRPr="007D2371" w:rsidRDefault="007D2371" w:rsidP="007D2371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D237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О подготовке празднования Дня Защитника Отечества и Международного женского дня</w:t>
                  </w:r>
                </w:p>
                <w:p w:rsidR="007D2371" w:rsidRPr="007D2371" w:rsidRDefault="007D2371" w:rsidP="007D2371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61" w:type="dxa"/>
                </w:tcPr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Февраль </w:t>
                  </w:r>
                </w:p>
              </w:tc>
            </w:tr>
            <w:tr w:rsidR="007D2371" w:rsidRPr="007D2371" w:rsidTr="00644F51">
              <w:tc>
                <w:tcPr>
                  <w:tcW w:w="650" w:type="dxa"/>
                </w:tcPr>
                <w:p w:rsidR="007D2371" w:rsidRPr="007D2371" w:rsidRDefault="007D2371" w:rsidP="007D2371">
                  <w:pPr>
                    <w:numPr>
                      <w:ilvl w:val="0"/>
                      <w:numId w:val="8"/>
                    </w:numPr>
                    <w:contextualSpacing/>
                  </w:pPr>
                </w:p>
              </w:tc>
              <w:tc>
                <w:tcPr>
                  <w:tcW w:w="5983" w:type="dxa"/>
                </w:tcPr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Знакомство работников школы с изменениями в законодательстве РФ, вновь принятыми нормативно –правовыми актами муниципального образования.</w:t>
                  </w:r>
                </w:p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подготовке информации для работников школы о начисленных и уплаченных страховых взносах.</w:t>
                  </w:r>
                </w:p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посещения музея А-Х Кадырова и национального музея ЧР.</w:t>
                  </w:r>
                </w:p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2371" w:rsidRPr="007D2371" w:rsidRDefault="007D2371" w:rsidP="007D2371"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Участие в мероприятиях, посвященных ко Дню Конституции в ЧР (23 марта)</w:t>
                  </w:r>
                </w:p>
              </w:tc>
              <w:tc>
                <w:tcPr>
                  <w:tcW w:w="1861" w:type="dxa"/>
                </w:tcPr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Март </w:t>
                  </w:r>
                </w:p>
              </w:tc>
            </w:tr>
            <w:tr w:rsidR="007D2371" w:rsidRPr="007D2371" w:rsidTr="00644F51">
              <w:tc>
                <w:tcPr>
                  <w:tcW w:w="650" w:type="dxa"/>
                </w:tcPr>
                <w:p w:rsidR="007D2371" w:rsidRPr="007D2371" w:rsidRDefault="007D2371" w:rsidP="007D2371">
                  <w:pPr>
                    <w:numPr>
                      <w:ilvl w:val="0"/>
                      <w:numId w:val="8"/>
                    </w:numPr>
                    <w:contextualSpacing/>
                  </w:pPr>
                </w:p>
              </w:tc>
              <w:tc>
                <w:tcPr>
                  <w:tcW w:w="5983" w:type="dxa"/>
                </w:tcPr>
                <w:p w:rsidR="007D2371" w:rsidRPr="007D2371" w:rsidRDefault="007D2371" w:rsidP="007D237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D237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Отчет о работе уполномоченного по охране труда профсоюза. Участие в расследовании несчастных случаев и профессиональных заболеваний</w:t>
                  </w:r>
                </w:p>
                <w:p w:rsidR="007D2371" w:rsidRPr="007D2371" w:rsidRDefault="007D2371" w:rsidP="007D237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61" w:type="dxa"/>
                </w:tcPr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Апрель </w:t>
                  </w:r>
                </w:p>
              </w:tc>
            </w:tr>
            <w:tr w:rsidR="007D2371" w:rsidRPr="007D2371" w:rsidTr="00644F51">
              <w:tc>
                <w:tcPr>
                  <w:tcW w:w="650" w:type="dxa"/>
                </w:tcPr>
                <w:p w:rsidR="007D2371" w:rsidRPr="007D2371" w:rsidRDefault="007D2371" w:rsidP="007D2371">
                  <w:pPr>
                    <w:numPr>
                      <w:ilvl w:val="0"/>
                      <w:numId w:val="8"/>
                    </w:numPr>
                    <w:contextualSpacing/>
                  </w:pPr>
                </w:p>
              </w:tc>
              <w:tc>
                <w:tcPr>
                  <w:tcW w:w="5983" w:type="dxa"/>
                </w:tcPr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Участие в мероприятиях посвященный ко Дню памяти и скорби Чеченского народа (10 мая)</w:t>
                  </w:r>
                </w:p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(чтение мовлида)</w:t>
                  </w:r>
                </w:p>
                <w:p w:rsidR="007D2371" w:rsidRPr="007D2371" w:rsidRDefault="007D2371" w:rsidP="007D2371"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Своевременное подготовка графика отпусков работникам школы и выплаты отпускных.</w:t>
                  </w:r>
                </w:p>
              </w:tc>
              <w:tc>
                <w:tcPr>
                  <w:tcW w:w="1861" w:type="dxa"/>
                </w:tcPr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Май </w:t>
                  </w:r>
                </w:p>
              </w:tc>
            </w:tr>
            <w:tr w:rsidR="007D2371" w:rsidRPr="007D2371" w:rsidTr="00644F51">
              <w:tc>
                <w:tcPr>
                  <w:tcW w:w="650" w:type="dxa"/>
                </w:tcPr>
                <w:p w:rsidR="007D2371" w:rsidRPr="007D2371" w:rsidRDefault="007D2371" w:rsidP="007D2371">
                  <w:pPr>
                    <w:numPr>
                      <w:ilvl w:val="0"/>
                      <w:numId w:val="8"/>
                    </w:numPr>
                    <w:contextualSpacing/>
                  </w:pPr>
                </w:p>
              </w:tc>
              <w:tc>
                <w:tcPr>
                  <w:tcW w:w="5983" w:type="dxa"/>
                </w:tcPr>
                <w:p w:rsidR="007D2371" w:rsidRPr="007D2371" w:rsidRDefault="007D2371" w:rsidP="007D237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D237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Об организации летнего отдыха членов профсоюзов.</w:t>
                  </w:r>
                </w:p>
                <w:p w:rsidR="007D2371" w:rsidRPr="007D2371" w:rsidRDefault="007D2371" w:rsidP="007D237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61" w:type="dxa"/>
                </w:tcPr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Июнь </w:t>
                  </w:r>
                </w:p>
              </w:tc>
            </w:tr>
            <w:tr w:rsidR="007D2371" w:rsidRPr="007D2371" w:rsidTr="00644F51">
              <w:tc>
                <w:tcPr>
                  <w:tcW w:w="650" w:type="dxa"/>
                </w:tcPr>
                <w:p w:rsidR="007D2371" w:rsidRPr="007D2371" w:rsidRDefault="007D2371" w:rsidP="007D2371">
                  <w:pPr>
                    <w:numPr>
                      <w:ilvl w:val="0"/>
                      <w:numId w:val="8"/>
                    </w:numPr>
                    <w:contextualSpacing/>
                  </w:pPr>
                </w:p>
              </w:tc>
              <w:tc>
                <w:tcPr>
                  <w:tcW w:w="5983" w:type="dxa"/>
                </w:tcPr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Участие в работе комиссии по приемке школы.</w:t>
                  </w:r>
                </w:p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  <w:p w:rsidR="007D2371" w:rsidRPr="007D2371" w:rsidRDefault="007D2371" w:rsidP="007D2371"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Осуществление контроля за прохождением сотрудниками медицинских осмотров.</w:t>
                  </w:r>
                </w:p>
              </w:tc>
              <w:tc>
                <w:tcPr>
                  <w:tcW w:w="1861" w:type="dxa"/>
                </w:tcPr>
                <w:p w:rsidR="007D2371" w:rsidRPr="007D2371" w:rsidRDefault="007D2371" w:rsidP="007D23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23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</w:t>
                  </w:r>
                </w:p>
              </w:tc>
            </w:tr>
          </w:tbl>
          <w:p w:rsidR="007D2371" w:rsidRPr="007D2371" w:rsidRDefault="007D2371" w:rsidP="007D2371"/>
          <w:p w:rsidR="00657519" w:rsidRPr="00BC6E95" w:rsidRDefault="00657519" w:rsidP="00BC6E95">
            <w:pPr>
              <w:tabs>
                <w:tab w:val="left" w:pos="3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062" w:rsidRDefault="007F7062"/>
    <w:sectPr w:rsidR="007F7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E8D" w:rsidRDefault="00D26E8D" w:rsidP="00BC6E95">
      <w:pPr>
        <w:spacing w:after="0" w:line="240" w:lineRule="auto"/>
      </w:pPr>
      <w:r>
        <w:separator/>
      </w:r>
    </w:p>
  </w:endnote>
  <w:endnote w:type="continuationSeparator" w:id="0">
    <w:p w:rsidR="00D26E8D" w:rsidRDefault="00D26E8D" w:rsidP="00BC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thic">
    <w:altName w:val="Century Gothic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E8D" w:rsidRDefault="00D26E8D" w:rsidP="00BC6E95">
      <w:pPr>
        <w:spacing w:after="0" w:line="240" w:lineRule="auto"/>
      </w:pPr>
      <w:r>
        <w:separator/>
      </w:r>
    </w:p>
  </w:footnote>
  <w:footnote w:type="continuationSeparator" w:id="0">
    <w:p w:rsidR="00D26E8D" w:rsidRDefault="00D26E8D" w:rsidP="00BC6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E743A"/>
    <w:multiLevelType w:val="multilevel"/>
    <w:tmpl w:val="57F6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77E41"/>
    <w:multiLevelType w:val="multilevel"/>
    <w:tmpl w:val="A4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00BD4"/>
    <w:multiLevelType w:val="multilevel"/>
    <w:tmpl w:val="E31C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B1F26"/>
    <w:multiLevelType w:val="hybridMultilevel"/>
    <w:tmpl w:val="523A02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A0D4EBA"/>
    <w:multiLevelType w:val="multilevel"/>
    <w:tmpl w:val="1ACE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2677"/>
    <w:multiLevelType w:val="multilevel"/>
    <w:tmpl w:val="C034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D5F48"/>
    <w:multiLevelType w:val="multilevel"/>
    <w:tmpl w:val="556A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254DA6"/>
    <w:multiLevelType w:val="multilevel"/>
    <w:tmpl w:val="37BC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E0"/>
    <w:rsid w:val="000C6C23"/>
    <w:rsid w:val="000D784D"/>
    <w:rsid w:val="0012746D"/>
    <w:rsid w:val="005D58E0"/>
    <w:rsid w:val="00644F51"/>
    <w:rsid w:val="00657519"/>
    <w:rsid w:val="00742CB8"/>
    <w:rsid w:val="007D2371"/>
    <w:rsid w:val="007F7062"/>
    <w:rsid w:val="00BC6E95"/>
    <w:rsid w:val="00D2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2F724-4263-421F-B5BB-DD539FC9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84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C6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6E95"/>
  </w:style>
  <w:style w:type="paragraph" w:styleId="a6">
    <w:name w:val="footer"/>
    <w:basedOn w:val="a"/>
    <w:link w:val="a7"/>
    <w:uiPriority w:val="99"/>
    <w:unhideWhenUsed/>
    <w:rsid w:val="00BC6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6E95"/>
  </w:style>
  <w:style w:type="paragraph" w:styleId="a8">
    <w:name w:val="Balloon Text"/>
    <w:basedOn w:val="a"/>
    <w:link w:val="a9"/>
    <w:uiPriority w:val="99"/>
    <w:semiHidden/>
    <w:unhideWhenUsed/>
    <w:rsid w:val="007D2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2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6</cp:revision>
  <cp:lastPrinted>2016-05-17T11:11:00Z</cp:lastPrinted>
  <dcterms:created xsi:type="dcterms:W3CDTF">2016-05-14T12:05:00Z</dcterms:created>
  <dcterms:modified xsi:type="dcterms:W3CDTF">2016-05-17T11:56:00Z</dcterms:modified>
</cp:coreProperties>
</file>